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2C" w:rsidRDefault="00F9622C" w:rsidP="00F9622C">
      <w:pPr>
        <w:widowControl w:val="0"/>
        <w:jc w:val="both"/>
        <w:rPr>
          <w:sz w:val="24"/>
          <w:szCs w:val="24"/>
        </w:rPr>
      </w:pPr>
    </w:p>
    <w:p w:rsidR="00F9622C" w:rsidRDefault="00F9622C" w:rsidP="00F9622C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5C7260F" wp14:editId="640BE26B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622C" w:rsidRDefault="00F9622C" w:rsidP="00F9622C">
      <w:pPr>
        <w:widowControl w:val="0"/>
        <w:jc w:val="center"/>
        <w:rPr>
          <w:b/>
          <w:sz w:val="28"/>
        </w:rPr>
      </w:pPr>
    </w:p>
    <w:p w:rsidR="00F9622C" w:rsidRDefault="00F9622C" w:rsidP="00F9622C">
      <w:pPr>
        <w:widowControl w:val="0"/>
        <w:jc w:val="center"/>
        <w:rPr>
          <w:b/>
          <w:sz w:val="28"/>
        </w:rPr>
      </w:pPr>
    </w:p>
    <w:p w:rsidR="00F9622C" w:rsidRDefault="00F9622C" w:rsidP="00F9622C">
      <w:pPr>
        <w:widowControl w:val="0"/>
        <w:jc w:val="center"/>
        <w:rPr>
          <w:b/>
          <w:sz w:val="28"/>
        </w:rPr>
      </w:pPr>
    </w:p>
    <w:p w:rsidR="00F9622C" w:rsidRDefault="00F9622C" w:rsidP="00F9622C">
      <w:pPr>
        <w:widowControl w:val="0"/>
        <w:jc w:val="center"/>
        <w:rPr>
          <w:b/>
          <w:sz w:val="28"/>
        </w:rPr>
      </w:pPr>
    </w:p>
    <w:p w:rsidR="00F9622C" w:rsidRPr="00015B83" w:rsidRDefault="00F9622C" w:rsidP="00F9622C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F9622C" w:rsidRDefault="00F9622C" w:rsidP="00F9622C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F9622C" w:rsidRDefault="00F9622C" w:rsidP="00F9622C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F9622C" w:rsidRDefault="00F9622C" w:rsidP="00F9622C">
      <w:pPr>
        <w:widowControl w:val="0"/>
        <w:jc w:val="center"/>
        <w:rPr>
          <w:b/>
          <w:sz w:val="16"/>
          <w:szCs w:val="16"/>
        </w:rPr>
      </w:pPr>
    </w:p>
    <w:p w:rsidR="00F9622C" w:rsidRDefault="00F9622C" w:rsidP="00F9622C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F9622C" w:rsidRDefault="00F9622C" w:rsidP="00F9622C">
      <w:pPr>
        <w:widowControl w:val="0"/>
        <w:jc w:val="center"/>
      </w:pPr>
    </w:p>
    <w:p w:rsidR="00F9622C" w:rsidRDefault="00F9622C" w:rsidP="00F9622C">
      <w:pPr>
        <w:widowControl w:val="0"/>
        <w:jc w:val="center"/>
      </w:pPr>
    </w:p>
    <w:p w:rsidR="00F9622C" w:rsidRDefault="00F9622C" w:rsidP="00F9622C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от 29.06.2023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№ 965</w:t>
      </w:r>
    </w:p>
    <w:p w:rsidR="00F9622C" w:rsidRDefault="00F9622C" w:rsidP="00F9622C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F9622C" w:rsidRPr="00B41016" w:rsidRDefault="00F9622C" w:rsidP="00F9622C">
      <w:pPr>
        <w:widowControl w:val="0"/>
        <w:jc w:val="center"/>
        <w:rPr>
          <w:b/>
          <w:sz w:val="24"/>
          <w:szCs w:val="24"/>
        </w:rPr>
      </w:pPr>
    </w:p>
    <w:p w:rsidR="00F9622C" w:rsidRPr="00B41016" w:rsidRDefault="00F9622C" w:rsidP="00F9622C">
      <w:pPr>
        <w:widowControl w:val="0"/>
        <w:jc w:val="center"/>
        <w:rPr>
          <w:b/>
          <w:sz w:val="24"/>
          <w:szCs w:val="24"/>
        </w:rPr>
      </w:pPr>
    </w:p>
    <w:p w:rsidR="003E424A" w:rsidRPr="00A03824" w:rsidRDefault="00616F60" w:rsidP="00DF6EFF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  <w:r w:rsidRPr="00A03824">
        <w:rPr>
          <w:rFonts w:ascii="Times New Roman" w:hAnsi="Times New Roman" w:cs="Times New Roman"/>
          <w:bCs w:val="0"/>
        </w:rPr>
        <w:t xml:space="preserve">О признании </w:t>
      </w:r>
      <w:proofErr w:type="gramStart"/>
      <w:r w:rsidRPr="00A03824">
        <w:rPr>
          <w:rFonts w:ascii="Times New Roman" w:hAnsi="Times New Roman" w:cs="Times New Roman"/>
          <w:bCs w:val="0"/>
        </w:rPr>
        <w:t>утратившим</w:t>
      </w:r>
      <w:r w:rsidR="00117DB3" w:rsidRPr="00A03824">
        <w:rPr>
          <w:rFonts w:ascii="Times New Roman" w:hAnsi="Times New Roman" w:cs="Times New Roman"/>
          <w:bCs w:val="0"/>
        </w:rPr>
        <w:t>и</w:t>
      </w:r>
      <w:proofErr w:type="gramEnd"/>
      <w:r w:rsidR="00DF6EFF" w:rsidRPr="00A03824">
        <w:rPr>
          <w:rFonts w:ascii="Times New Roman" w:hAnsi="Times New Roman" w:cs="Times New Roman"/>
          <w:bCs w:val="0"/>
        </w:rPr>
        <w:t xml:space="preserve"> силу </w:t>
      </w:r>
      <w:r w:rsidR="00117DB3" w:rsidRPr="00A03824">
        <w:rPr>
          <w:rFonts w:ascii="Times New Roman" w:hAnsi="Times New Roman" w:cs="Times New Roman"/>
          <w:bCs w:val="0"/>
        </w:rPr>
        <w:t xml:space="preserve">некоторых </w:t>
      </w:r>
      <w:r w:rsidRPr="00A03824">
        <w:rPr>
          <w:rFonts w:ascii="Times New Roman" w:hAnsi="Times New Roman" w:cs="Times New Roman"/>
          <w:bCs w:val="0"/>
        </w:rPr>
        <w:t>постановлени</w:t>
      </w:r>
      <w:r w:rsidR="00117DB3" w:rsidRPr="00A03824">
        <w:rPr>
          <w:rFonts w:ascii="Times New Roman" w:hAnsi="Times New Roman" w:cs="Times New Roman"/>
          <w:bCs w:val="0"/>
        </w:rPr>
        <w:t xml:space="preserve">й администрации </w:t>
      </w:r>
      <w:r w:rsidR="00117DB3" w:rsidRPr="00A03824">
        <w:rPr>
          <w:rFonts w:ascii="Times New Roman" w:hAnsi="Times New Roman" w:cs="Times New Roman"/>
          <w:bCs w:val="0"/>
        </w:rPr>
        <w:br/>
        <w:t>Печенгского муниципального округа</w:t>
      </w:r>
    </w:p>
    <w:p w:rsidR="00DF6EFF" w:rsidRPr="00EC4EB4" w:rsidRDefault="00FB7CF1" w:rsidP="00DF6EFF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 </w:t>
      </w:r>
    </w:p>
    <w:p w:rsidR="005B77AF" w:rsidRPr="00EC4EB4" w:rsidRDefault="005B77AF" w:rsidP="00DF6EFF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</w:p>
    <w:p w:rsidR="00DF6EFF" w:rsidRPr="00117DB3" w:rsidRDefault="00142519" w:rsidP="00DF6EFF">
      <w:pPr>
        <w:ind w:right="42"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 </w:t>
      </w:r>
      <w:r w:rsidR="00F9622C">
        <w:rPr>
          <w:color w:val="auto"/>
          <w:sz w:val="24"/>
          <w:szCs w:val="24"/>
        </w:rPr>
        <w:t>с</w:t>
      </w:r>
      <w:r>
        <w:rPr>
          <w:color w:val="auto"/>
          <w:sz w:val="24"/>
          <w:szCs w:val="24"/>
        </w:rPr>
        <w:t>вязи с утратой актуальности</w:t>
      </w:r>
      <w:r w:rsidR="00117DB3">
        <w:rPr>
          <w:color w:val="auto"/>
          <w:sz w:val="24"/>
          <w:szCs w:val="24"/>
        </w:rPr>
        <w:t>,</w:t>
      </w:r>
    </w:p>
    <w:p w:rsidR="004C625A" w:rsidRPr="00117DB3" w:rsidRDefault="004C625A" w:rsidP="00DF6EFF">
      <w:pPr>
        <w:pStyle w:val="a3"/>
        <w:ind w:firstLine="708"/>
        <w:jc w:val="both"/>
        <w:rPr>
          <w:b w:val="0"/>
          <w:bCs w:val="0"/>
          <w:sz w:val="24"/>
          <w:szCs w:val="24"/>
        </w:rPr>
      </w:pPr>
    </w:p>
    <w:p w:rsidR="00DF6EFF" w:rsidRPr="00117DB3" w:rsidRDefault="00DF6EFF" w:rsidP="00DF6EFF">
      <w:pPr>
        <w:jc w:val="both"/>
        <w:rPr>
          <w:b/>
          <w:sz w:val="24"/>
          <w:szCs w:val="24"/>
        </w:rPr>
      </w:pPr>
      <w:r w:rsidRPr="00117DB3">
        <w:rPr>
          <w:b/>
          <w:sz w:val="24"/>
          <w:szCs w:val="24"/>
        </w:rPr>
        <w:t>ПОСТАНОВЛЯЮ:</w:t>
      </w:r>
    </w:p>
    <w:p w:rsidR="00DF6EFF" w:rsidRPr="00117DB3" w:rsidRDefault="00DF6EFF" w:rsidP="00DF6EFF">
      <w:pPr>
        <w:jc w:val="both"/>
        <w:rPr>
          <w:b/>
          <w:bCs/>
          <w:sz w:val="24"/>
          <w:szCs w:val="24"/>
        </w:rPr>
      </w:pPr>
    </w:p>
    <w:p w:rsidR="00DF6EFF" w:rsidRPr="00F9622C" w:rsidRDefault="00A55B0A" w:rsidP="00117DB3">
      <w:pPr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>1. Признать утратившим</w:t>
      </w:r>
      <w:r w:rsidR="00117DB3">
        <w:rPr>
          <w:sz w:val="24"/>
          <w:szCs w:val="24"/>
        </w:rPr>
        <w:t>и</w:t>
      </w:r>
      <w:r w:rsidR="00DF6EFF" w:rsidRPr="00117DB3">
        <w:rPr>
          <w:sz w:val="24"/>
          <w:szCs w:val="24"/>
        </w:rPr>
        <w:t xml:space="preserve"> силу</w:t>
      </w:r>
      <w:r w:rsidR="00F9622C" w:rsidRPr="00F9622C">
        <w:rPr>
          <w:sz w:val="24"/>
          <w:szCs w:val="24"/>
        </w:rPr>
        <w:t xml:space="preserve"> </w:t>
      </w:r>
      <w:r w:rsidR="00F9622C">
        <w:rPr>
          <w:sz w:val="24"/>
          <w:szCs w:val="24"/>
        </w:rPr>
        <w:t>следующие постановления администрации Печенгского муниципального округа</w:t>
      </w:r>
    </w:p>
    <w:p w:rsidR="003E424A" w:rsidRPr="00117DB3" w:rsidRDefault="003E424A" w:rsidP="00715773">
      <w:pPr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>-</w:t>
      </w:r>
      <w:r w:rsidR="00715773" w:rsidRPr="00715773">
        <w:rPr>
          <w:sz w:val="24"/>
          <w:szCs w:val="24"/>
        </w:rPr>
        <w:t xml:space="preserve"> </w:t>
      </w:r>
      <w:r w:rsidR="00715773">
        <w:rPr>
          <w:sz w:val="24"/>
          <w:szCs w:val="24"/>
        </w:rPr>
        <w:t>постановление администрации Печенгского муниципального округа</w:t>
      </w:r>
      <w:r w:rsidR="009157F6">
        <w:rPr>
          <w:sz w:val="24"/>
          <w:szCs w:val="24"/>
        </w:rPr>
        <w:t xml:space="preserve"> от 29.01.2021 №</w:t>
      </w:r>
      <w:r w:rsidR="002C4332">
        <w:rPr>
          <w:sz w:val="24"/>
          <w:szCs w:val="24"/>
        </w:rPr>
        <w:t xml:space="preserve"> </w:t>
      </w:r>
      <w:r w:rsidR="009157F6">
        <w:rPr>
          <w:sz w:val="24"/>
          <w:szCs w:val="24"/>
        </w:rPr>
        <w:t>37 «</w:t>
      </w:r>
      <w:r w:rsidR="009157F6" w:rsidRPr="009157F6">
        <w:rPr>
          <w:sz w:val="24"/>
          <w:szCs w:val="24"/>
        </w:rPr>
        <w:t>Об организации работ по оказанию содействия по подготовке в проведении Всероссийской переписи населения 2020 года на территории Печенгского муниципального округа</w:t>
      </w:r>
      <w:r w:rsidR="009157F6">
        <w:rPr>
          <w:sz w:val="24"/>
          <w:szCs w:val="24"/>
        </w:rPr>
        <w:t>»</w:t>
      </w:r>
      <w:r w:rsidRPr="00117DB3">
        <w:rPr>
          <w:sz w:val="24"/>
          <w:szCs w:val="24"/>
        </w:rPr>
        <w:t>;</w:t>
      </w:r>
    </w:p>
    <w:p w:rsidR="00823873" w:rsidRDefault="003E424A" w:rsidP="00117DB3">
      <w:pPr>
        <w:widowControl w:val="0"/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>- постановление администрации</w:t>
      </w:r>
      <w:r w:rsidR="00616F60" w:rsidRPr="00117DB3">
        <w:rPr>
          <w:sz w:val="24"/>
          <w:szCs w:val="24"/>
        </w:rPr>
        <w:t xml:space="preserve"> Печенгского муниципального округа </w:t>
      </w:r>
      <w:r w:rsidR="009157F6">
        <w:rPr>
          <w:sz w:val="24"/>
          <w:szCs w:val="24"/>
        </w:rPr>
        <w:t xml:space="preserve">от 30.03.2021 </w:t>
      </w:r>
      <w:r w:rsidR="00715773">
        <w:rPr>
          <w:sz w:val="24"/>
          <w:szCs w:val="24"/>
        </w:rPr>
        <w:t xml:space="preserve"> </w:t>
      </w:r>
      <w:r w:rsidR="009157F6">
        <w:rPr>
          <w:sz w:val="24"/>
          <w:szCs w:val="24"/>
        </w:rPr>
        <w:t xml:space="preserve"> № 242</w:t>
      </w:r>
      <w:r w:rsidR="00715773">
        <w:rPr>
          <w:sz w:val="24"/>
          <w:szCs w:val="24"/>
        </w:rPr>
        <w:t xml:space="preserve"> </w:t>
      </w:r>
      <w:r w:rsidR="00616F60" w:rsidRPr="00117DB3">
        <w:rPr>
          <w:sz w:val="24"/>
          <w:szCs w:val="24"/>
        </w:rPr>
        <w:t>«О внесении изменений в постановление администрации Печенгского муниципального округа</w:t>
      </w:r>
      <w:r w:rsidR="009157F6">
        <w:rPr>
          <w:sz w:val="24"/>
          <w:szCs w:val="24"/>
        </w:rPr>
        <w:t xml:space="preserve"> </w:t>
      </w:r>
      <w:r w:rsidR="009157F6" w:rsidRPr="009157F6">
        <w:rPr>
          <w:sz w:val="24"/>
          <w:szCs w:val="24"/>
        </w:rPr>
        <w:t>от 29.01.2021 №</w:t>
      </w:r>
      <w:r w:rsidR="00F9622C">
        <w:rPr>
          <w:sz w:val="24"/>
          <w:szCs w:val="24"/>
        </w:rPr>
        <w:t xml:space="preserve"> </w:t>
      </w:r>
      <w:r w:rsidR="009157F6" w:rsidRPr="009157F6">
        <w:rPr>
          <w:sz w:val="24"/>
          <w:szCs w:val="24"/>
        </w:rPr>
        <w:t>37 «Об организации работ по оказанию содействия по подготовке в проведении Всероссийской переписи населения 2020 года на территории Печ</w:t>
      </w:r>
      <w:r w:rsidR="009157F6">
        <w:rPr>
          <w:sz w:val="24"/>
          <w:szCs w:val="24"/>
        </w:rPr>
        <w:t>енгского муниципального округа»</w:t>
      </w:r>
      <w:r w:rsidR="00715773">
        <w:rPr>
          <w:sz w:val="24"/>
          <w:szCs w:val="24"/>
        </w:rPr>
        <w:t>»</w:t>
      </w:r>
      <w:r w:rsidR="009157F6">
        <w:rPr>
          <w:sz w:val="24"/>
          <w:szCs w:val="24"/>
        </w:rPr>
        <w:t>;</w:t>
      </w:r>
    </w:p>
    <w:p w:rsidR="009157F6" w:rsidRDefault="009157F6" w:rsidP="00117DB3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157F6">
        <w:rPr>
          <w:sz w:val="24"/>
          <w:szCs w:val="24"/>
        </w:rPr>
        <w:t xml:space="preserve">постановление администрации Печенгского муниципального округа от </w:t>
      </w:r>
      <w:r>
        <w:rPr>
          <w:sz w:val="24"/>
          <w:szCs w:val="24"/>
        </w:rPr>
        <w:t>29.09.2021</w:t>
      </w:r>
      <w:r w:rsidRPr="009157F6">
        <w:rPr>
          <w:sz w:val="24"/>
          <w:szCs w:val="24"/>
        </w:rPr>
        <w:t xml:space="preserve">  №  1010 «О внесении изменений в постановление администрации Печенгского муниципального округа от 29.01.2021 №</w:t>
      </w:r>
      <w:r w:rsidR="00F9622C">
        <w:rPr>
          <w:sz w:val="24"/>
          <w:szCs w:val="24"/>
        </w:rPr>
        <w:t xml:space="preserve"> </w:t>
      </w:r>
      <w:r w:rsidRPr="009157F6">
        <w:rPr>
          <w:sz w:val="24"/>
          <w:szCs w:val="24"/>
        </w:rPr>
        <w:t>37 «Об организации работ по оказанию содействия по подготовке в проведении Всероссийской переписи населения 2020 года на территории Пече</w:t>
      </w:r>
      <w:r w:rsidR="003C452C">
        <w:rPr>
          <w:sz w:val="24"/>
          <w:szCs w:val="24"/>
        </w:rPr>
        <w:t>нгского муниципального округа»»;</w:t>
      </w:r>
    </w:p>
    <w:p w:rsidR="003C452C" w:rsidRPr="00117DB3" w:rsidRDefault="003C452C" w:rsidP="003C452C">
      <w:pPr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>-</w:t>
      </w:r>
      <w:r w:rsidRPr="00715773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постановление администрации Печенгского муниципального округа от 30.03.2021 № 243  «</w:t>
      </w:r>
      <w:r w:rsidRPr="00715773">
        <w:rPr>
          <w:sz w:val="24"/>
          <w:szCs w:val="24"/>
        </w:rPr>
        <w:t xml:space="preserve">О мерах по оказанию содействия </w:t>
      </w:r>
      <w:proofErr w:type="spellStart"/>
      <w:r w:rsidRPr="00715773">
        <w:rPr>
          <w:sz w:val="24"/>
          <w:szCs w:val="24"/>
        </w:rPr>
        <w:t>Печенгской</w:t>
      </w:r>
      <w:proofErr w:type="spellEnd"/>
      <w:r w:rsidRPr="00715773">
        <w:rPr>
          <w:sz w:val="24"/>
          <w:szCs w:val="24"/>
        </w:rPr>
        <w:t xml:space="preserve"> террито</w:t>
      </w:r>
      <w:r>
        <w:rPr>
          <w:sz w:val="24"/>
          <w:szCs w:val="24"/>
        </w:rPr>
        <w:t xml:space="preserve">риальной избирательной комиссии </w:t>
      </w:r>
      <w:r w:rsidRPr="00715773">
        <w:rPr>
          <w:sz w:val="24"/>
          <w:szCs w:val="24"/>
        </w:rPr>
        <w:t xml:space="preserve">в реализации полномочий при подготовке и проведения </w:t>
      </w:r>
      <w:proofErr w:type="gramStart"/>
      <w:r w:rsidRPr="00715773">
        <w:rPr>
          <w:sz w:val="24"/>
          <w:szCs w:val="24"/>
        </w:rPr>
        <w:t>выборов депутатов Государственной Думы Федерального Собрания Российской Федерации восьмого созыва</w:t>
      </w:r>
      <w:proofErr w:type="gramEnd"/>
      <w:r w:rsidRPr="00715773">
        <w:rPr>
          <w:sz w:val="24"/>
          <w:szCs w:val="24"/>
        </w:rPr>
        <w:t xml:space="preserve"> и депутатов Мурманской областной Думы седьмого созыва</w:t>
      </w:r>
      <w:r>
        <w:rPr>
          <w:sz w:val="24"/>
          <w:szCs w:val="24"/>
        </w:rPr>
        <w:t>»</w:t>
      </w:r>
      <w:r w:rsidRPr="00117DB3">
        <w:rPr>
          <w:sz w:val="24"/>
          <w:szCs w:val="24"/>
        </w:rPr>
        <w:t>;</w:t>
      </w:r>
    </w:p>
    <w:p w:rsidR="003C452C" w:rsidRDefault="003C452C" w:rsidP="003C452C">
      <w:pPr>
        <w:widowControl w:val="0"/>
        <w:ind w:firstLine="720"/>
        <w:jc w:val="both"/>
        <w:rPr>
          <w:sz w:val="24"/>
          <w:szCs w:val="24"/>
        </w:rPr>
      </w:pPr>
      <w:proofErr w:type="gramStart"/>
      <w:r w:rsidRPr="00117DB3">
        <w:rPr>
          <w:sz w:val="24"/>
          <w:szCs w:val="24"/>
        </w:rPr>
        <w:t xml:space="preserve">- постановление администрации Печенгского муниципального округа </w:t>
      </w:r>
      <w:r>
        <w:rPr>
          <w:sz w:val="24"/>
          <w:szCs w:val="24"/>
        </w:rPr>
        <w:t xml:space="preserve">от 04.06.2021 № 522 </w:t>
      </w:r>
      <w:r w:rsidRPr="00117DB3">
        <w:rPr>
          <w:sz w:val="24"/>
          <w:szCs w:val="24"/>
        </w:rPr>
        <w:t>«О внесении изменений в постановление администрации Печенгского муниципального округа</w:t>
      </w:r>
      <w:r>
        <w:rPr>
          <w:sz w:val="24"/>
          <w:szCs w:val="24"/>
        </w:rPr>
        <w:t xml:space="preserve"> от 30.03.2021 № 243 </w:t>
      </w:r>
      <w:r w:rsidRPr="00715773">
        <w:rPr>
          <w:sz w:val="24"/>
          <w:szCs w:val="24"/>
        </w:rPr>
        <w:t xml:space="preserve">«О мерах по оказанию содействия </w:t>
      </w:r>
      <w:proofErr w:type="spellStart"/>
      <w:r w:rsidRPr="00715773">
        <w:rPr>
          <w:sz w:val="24"/>
          <w:szCs w:val="24"/>
        </w:rPr>
        <w:t>Печенгской</w:t>
      </w:r>
      <w:proofErr w:type="spellEnd"/>
      <w:r w:rsidRPr="00715773">
        <w:rPr>
          <w:sz w:val="24"/>
          <w:szCs w:val="24"/>
        </w:rPr>
        <w:t xml:space="preserve"> территориальной избирательной комиссии в реализации полномочий при подготовке и проведения выборов депутатов Государственной Думы Федерального </w:t>
      </w:r>
      <w:r w:rsidRPr="00715773">
        <w:rPr>
          <w:sz w:val="24"/>
          <w:szCs w:val="24"/>
        </w:rPr>
        <w:lastRenderedPageBreak/>
        <w:t>Собрания Российской Федерации восьмого созыва и депутатов Мурманской областной Думы седьмого созыва»</w:t>
      </w:r>
      <w:r>
        <w:rPr>
          <w:sz w:val="24"/>
          <w:szCs w:val="24"/>
        </w:rPr>
        <w:t>»;</w:t>
      </w:r>
      <w:proofErr w:type="gramEnd"/>
    </w:p>
    <w:p w:rsidR="003C452C" w:rsidRPr="00117DB3" w:rsidRDefault="003C452C" w:rsidP="003C452C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C452C">
        <w:t xml:space="preserve"> </w:t>
      </w:r>
      <w:r w:rsidRPr="003C452C">
        <w:rPr>
          <w:sz w:val="24"/>
          <w:szCs w:val="24"/>
        </w:rPr>
        <w:t>постановление администрации Печенгского муниципа</w:t>
      </w:r>
      <w:r>
        <w:rPr>
          <w:sz w:val="24"/>
          <w:szCs w:val="24"/>
        </w:rPr>
        <w:t xml:space="preserve">льного округа от 20.04.2023 № </w:t>
      </w:r>
      <w:r w:rsidRPr="003C452C">
        <w:rPr>
          <w:sz w:val="24"/>
          <w:szCs w:val="24"/>
        </w:rPr>
        <w:t>326</w:t>
      </w:r>
      <w:r>
        <w:rPr>
          <w:sz w:val="24"/>
          <w:szCs w:val="24"/>
        </w:rPr>
        <w:t xml:space="preserve"> «</w:t>
      </w:r>
      <w:r w:rsidRPr="003C452C">
        <w:rPr>
          <w:sz w:val="24"/>
          <w:szCs w:val="24"/>
        </w:rPr>
        <w:t>О создании конкурсной комиссии по формировани</w:t>
      </w:r>
      <w:r>
        <w:rPr>
          <w:sz w:val="24"/>
          <w:szCs w:val="24"/>
        </w:rPr>
        <w:t xml:space="preserve">ю состава Общественного совета </w:t>
      </w:r>
      <w:r w:rsidRPr="003C452C">
        <w:rPr>
          <w:sz w:val="24"/>
          <w:szCs w:val="24"/>
        </w:rPr>
        <w:t>при администрации Печенгского муниципального округа</w:t>
      </w:r>
      <w:r>
        <w:rPr>
          <w:sz w:val="24"/>
          <w:szCs w:val="24"/>
        </w:rPr>
        <w:t>».</w:t>
      </w:r>
    </w:p>
    <w:p w:rsidR="00FB7CF1" w:rsidRPr="00117DB3" w:rsidRDefault="006A0245" w:rsidP="00117DB3">
      <w:pPr>
        <w:widowControl w:val="0"/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2. </w:t>
      </w:r>
      <w:r w:rsidRPr="006A0245">
        <w:rPr>
          <w:color w:val="auto"/>
          <w:sz w:val="24"/>
          <w:szCs w:val="24"/>
        </w:rPr>
        <w:t>Настоящее постановление вступает в силу после его подписания, подлежит размещению на официальном сайте Печенгского муниципального округа http://pechengamr.gov-murman.ru/.</w:t>
      </w:r>
    </w:p>
    <w:p w:rsidR="00DF6EFF" w:rsidRDefault="00DF6EFF" w:rsidP="008C4EAD">
      <w:pPr>
        <w:widowControl w:val="0"/>
        <w:jc w:val="both"/>
        <w:rPr>
          <w:b/>
          <w:sz w:val="24"/>
          <w:szCs w:val="24"/>
        </w:rPr>
      </w:pPr>
    </w:p>
    <w:p w:rsidR="003C452C" w:rsidRDefault="003C452C" w:rsidP="008C4EAD">
      <w:pPr>
        <w:widowControl w:val="0"/>
        <w:jc w:val="both"/>
        <w:rPr>
          <w:b/>
          <w:sz w:val="24"/>
          <w:szCs w:val="24"/>
        </w:rPr>
      </w:pPr>
    </w:p>
    <w:p w:rsidR="008C4EAD" w:rsidRDefault="00616F60" w:rsidP="008C4EA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C4EAD">
        <w:rPr>
          <w:sz w:val="24"/>
          <w:szCs w:val="24"/>
        </w:rPr>
        <w:t xml:space="preserve"> Печенгского муниципального округа     </w:t>
      </w:r>
      <w:r w:rsidR="00117DB3">
        <w:rPr>
          <w:sz w:val="24"/>
          <w:szCs w:val="24"/>
        </w:rPr>
        <w:t xml:space="preserve">   </w:t>
      </w:r>
      <w:r w:rsidR="008C4EAD">
        <w:rPr>
          <w:sz w:val="24"/>
          <w:szCs w:val="24"/>
        </w:rPr>
        <w:t xml:space="preserve">             </w:t>
      </w:r>
      <w:r w:rsidR="00A84BED">
        <w:rPr>
          <w:sz w:val="24"/>
          <w:szCs w:val="24"/>
        </w:rPr>
        <w:t xml:space="preserve">    </w:t>
      </w:r>
      <w:r w:rsidR="005B77AF" w:rsidRPr="005B77A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 w:rsidR="005B77AF" w:rsidRPr="005B77AF">
        <w:rPr>
          <w:sz w:val="24"/>
          <w:szCs w:val="24"/>
        </w:rPr>
        <w:t xml:space="preserve">  </w:t>
      </w:r>
      <w:r w:rsidR="00A84BED">
        <w:rPr>
          <w:sz w:val="24"/>
          <w:szCs w:val="24"/>
        </w:rPr>
        <w:t xml:space="preserve">          </w:t>
      </w:r>
      <w:r>
        <w:rPr>
          <w:sz w:val="24"/>
          <w:szCs w:val="24"/>
        </w:rPr>
        <w:t>А.В. Кузнецов</w:t>
      </w:r>
    </w:p>
    <w:p w:rsidR="008C4EAD" w:rsidRDefault="008C4EAD" w:rsidP="008C4EAD">
      <w:pPr>
        <w:widowControl w:val="0"/>
      </w:pPr>
    </w:p>
    <w:p w:rsidR="00117DB3" w:rsidRDefault="00117DB3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F9622C" w:rsidRDefault="00F9622C" w:rsidP="008C4EAD">
      <w:pPr>
        <w:widowControl w:val="0"/>
      </w:pPr>
    </w:p>
    <w:p w:rsidR="000526ED" w:rsidRDefault="000526ED" w:rsidP="008C4EAD">
      <w:pPr>
        <w:widowControl w:val="0"/>
      </w:pPr>
    </w:p>
    <w:p w:rsidR="004D13A6" w:rsidRDefault="00142519" w:rsidP="004D13A6">
      <w:pPr>
        <w:widowControl w:val="0"/>
      </w:pPr>
      <w:r>
        <w:t>Рыжкова А.А.</w:t>
      </w:r>
    </w:p>
    <w:p w:rsidR="00142519" w:rsidRPr="00117DB3" w:rsidRDefault="00142519" w:rsidP="004D13A6">
      <w:pPr>
        <w:widowControl w:val="0"/>
        <w:rPr>
          <w:b/>
          <w:bCs/>
          <w:color w:val="auto"/>
        </w:rPr>
      </w:pPr>
      <w:r>
        <w:t>51543</w:t>
      </w:r>
      <w:bookmarkStart w:id="0" w:name="_GoBack"/>
      <w:bookmarkEnd w:id="0"/>
    </w:p>
    <w:sectPr w:rsidR="00142519" w:rsidRPr="00117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multilevel"/>
    <w:tmpl w:val="76180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360AE"/>
    <w:rsid w:val="000526ED"/>
    <w:rsid w:val="00060F3D"/>
    <w:rsid w:val="000937D0"/>
    <w:rsid w:val="000A6FC2"/>
    <w:rsid w:val="000B002F"/>
    <w:rsid w:val="00117DB3"/>
    <w:rsid w:val="00142519"/>
    <w:rsid w:val="001C1009"/>
    <w:rsid w:val="00225F3D"/>
    <w:rsid w:val="00245C38"/>
    <w:rsid w:val="002B2A35"/>
    <w:rsid w:val="002C4332"/>
    <w:rsid w:val="003C452C"/>
    <w:rsid w:val="003C6080"/>
    <w:rsid w:val="003E424A"/>
    <w:rsid w:val="00410A4E"/>
    <w:rsid w:val="0045464F"/>
    <w:rsid w:val="004C625A"/>
    <w:rsid w:val="004D13A6"/>
    <w:rsid w:val="00547517"/>
    <w:rsid w:val="00597F46"/>
    <w:rsid w:val="005B77AF"/>
    <w:rsid w:val="00616F60"/>
    <w:rsid w:val="00635555"/>
    <w:rsid w:val="006A0245"/>
    <w:rsid w:val="00715773"/>
    <w:rsid w:val="007751AD"/>
    <w:rsid w:val="00823873"/>
    <w:rsid w:val="00873F9E"/>
    <w:rsid w:val="008C4EAD"/>
    <w:rsid w:val="009157F6"/>
    <w:rsid w:val="009F1413"/>
    <w:rsid w:val="009F2EB7"/>
    <w:rsid w:val="00A03824"/>
    <w:rsid w:val="00A1159D"/>
    <w:rsid w:val="00A1424D"/>
    <w:rsid w:val="00A55B0A"/>
    <w:rsid w:val="00A84BED"/>
    <w:rsid w:val="00C1258F"/>
    <w:rsid w:val="00D930F8"/>
    <w:rsid w:val="00DF6EFF"/>
    <w:rsid w:val="00EC4EB4"/>
    <w:rsid w:val="00F11F15"/>
    <w:rsid w:val="00F40793"/>
    <w:rsid w:val="00F81D45"/>
    <w:rsid w:val="00F9622C"/>
    <w:rsid w:val="00FB7CF1"/>
    <w:rsid w:val="00FD34A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F6EFF"/>
    <w:pPr>
      <w:ind w:firstLine="851"/>
    </w:pPr>
    <w:rPr>
      <w:b/>
      <w:bCs/>
      <w:color w:val="auto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DF6E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F6E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F6E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37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37D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F6EFF"/>
    <w:pPr>
      <w:ind w:firstLine="851"/>
    </w:pPr>
    <w:rPr>
      <w:b/>
      <w:bCs/>
      <w:color w:val="auto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DF6E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F6E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F6E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37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37D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214B5-6C6D-448F-9122-2484E38F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5</cp:revision>
  <cp:lastPrinted>2023-06-29T12:50:00Z</cp:lastPrinted>
  <dcterms:created xsi:type="dcterms:W3CDTF">2023-06-29T07:44:00Z</dcterms:created>
  <dcterms:modified xsi:type="dcterms:W3CDTF">2023-07-06T08:14:00Z</dcterms:modified>
</cp:coreProperties>
</file>